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615D3A" w:rsidRPr="00337580" w:rsidP="00CC4103">
      <w:pPr>
        <w:widowControl w:val="0"/>
        <w:jc w:val="right"/>
      </w:pPr>
      <w:r w:rsidRPr="00337580">
        <w:t>Дело № 5-</w:t>
      </w:r>
      <w:r w:rsidRPr="00337580" w:rsidR="0053372D">
        <w:t>791</w:t>
      </w:r>
      <w:r w:rsidRPr="00337580">
        <w:t>-</w:t>
      </w:r>
      <w:r w:rsidRPr="00337580" w:rsidR="00AA796D">
        <w:t>2004</w:t>
      </w:r>
      <w:r w:rsidRPr="00337580">
        <w:t>/20</w:t>
      </w:r>
      <w:r w:rsidRPr="00337580" w:rsidR="004D473D">
        <w:t>26</w:t>
      </w:r>
      <w:r w:rsidRPr="00337580">
        <w:t xml:space="preserve"> </w:t>
      </w:r>
    </w:p>
    <w:p w:rsidR="00615D3A" w:rsidRPr="00337580" w:rsidP="00CC4103">
      <w:pPr>
        <w:widowControl w:val="0"/>
        <w:jc w:val="center"/>
      </w:pPr>
      <w:r w:rsidRPr="00337580">
        <w:t>ПОСТАНОВЛЕНИЕ</w:t>
      </w:r>
    </w:p>
    <w:p w:rsidR="00615D3A" w:rsidRPr="00337580" w:rsidP="00CC4103">
      <w:pPr>
        <w:widowControl w:val="0"/>
        <w:jc w:val="center"/>
      </w:pPr>
      <w:r w:rsidRPr="00337580">
        <w:t>о назначении административного наказания</w:t>
      </w:r>
    </w:p>
    <w:p w:rsidR="00615D3A" w:rsidRPr="00337580" w:rsidP="00CC4103">
      <w:pPr>
        <w:widowControl w:val="0"/>
      </w:pPr>
      <w:r w:rsidRPr="00337580">
        <w:t>08</w:t>
      </w:r>
      <w:r w:rsidRPr="00337580">
        <w:t xml:space="preserve"> </w:t>
      </w:r>
      <w:r w:rsidRPr="00337580">
        <w:t>сентября</w:t>
      </w:r>
      <w:r w:rsidRPr="00337580" w:rsidR="008731A4">
        <w:t xml:space="preserve"> 20</w:t>
      </w:r>
      <w:r w:rsidRPr="00337580" w:rsidR="004D473D">
        <w:t>26</w:t>
      </w:r>
      <w:r w:rsidRPr="00337580">
        <w:t xml:space="preserve"> года  </w:t>
      </w:r>
      <w:r w:rsidRPr="00337580" w:rsidR="007235FD">
        <w:t xml:space="preserve"> </w:t>
      </w:r>
      <w:r w:rsidRPr="00337580">
        <w:t xml:space="preserve">  </w:t>
      </w:r>
      <w:r w:rsidRPr="00337580" w:rsidR="00D721B1">
        <w:t xml:space="preserve"> </w:t>
      </w:r>
      <w:r w:rsidRPr="00337580">
        <w:t xml:space="preserve"> </w:t>
      </w:r>
      <w:r w:rsidRPr="00337580" w:rsidR="002A69B5">
        <w:t xml:space="preserve"> </w:t>
      </w:r>
      <w:r w:rsidRPr="00337580">
        <w:t xml:space="preserve">                                    </w:t>
      </w:r>
      <w:r w:rsidRPr="00337580" w:rsidR="00E013E7">
        <w:t xml:space="preserve">         </w:t>
      </w:r>
      <w:r w:rsidRPr="00337580">
        <w:t xml:space="preserve">    </w:t>
      </w:r>
      <w:r w:rsidRPr="00337580" w:rsidR="008D29A7">
        <w:t xml:space="preserve"> </w:t>
      </w:r>
      <w:r w:rsidRPr="00337580" w:rsidR="00BB1426">
        <w:t xml:space="preserve"> </w:t>
      </w:r>
      <w:r w:rsidRPr="00337580" w:rsidR="008D29A7">
        <w:t xml:space="preserve">      </w:t>
      </w:r>
      <w:r w:rsidRPr="00337580">
        <w:t xml:space="preserve">   город Нефтеюганск</w:t>
      </w:r>
    </w:p>
    <w:p w:rsidR="00615D3A" w:rsidRPr="00337580" w:rsidP="00CC4103">
      <w:pPr>
        <w:widowControl w:val="0"/>
        <w:jc w:val="both"/>
      </w:pPr>
    </w:p>
    <w:p w:rsidR="00615D3A" w:rsidRPr="00337580" w:rsidP="00CC4103">
      <w:pPr>
        <w:widowControl w:val="0"/>
        <w:ind w:firstLine="567"/>
        <w:jc w:val="both"/>
      </w:pPr>
      <w:r w:rsidRPr="00337580">
        <w:t xml:space="preserve">Мировой судья судебного участка № 4 Нефтеюганского судебного района </w:t>
      </w:r>
      <w:r w:rsidRPr="00337580">
        <w:t>Ханты – Мансийского автономного</w:t>
      </w:r>
      <w:r w:rsidRPr="00337580" w:rsidR="00FB64E8">
        <w:t xml:space="preserve"> округа – Югры Постовалова Т.П.</w:t>
      </w:r>
      <w:r w:rsidRPr="00337580" w:rsidR="00BC32E6">
        <w:t xml:space="preserve"> </w:t>
      </w:r>
      <w:r w:rsidRPr="00337580">
        <w:t xml:space="preserve">(628309, ХМАО-Югра, г. Нефтеюганск, 1 мкр-н, дом 30), рассмотрев в открытом судебном заседании дело об административном правонарушении в отношении: </w:t>
      </w:r>
    </w:p>
    <w:p w:rsidR="00615D3A" w:rsidRPr="00337580" w:rsidP="00CC4103">
      <w:pPr>
        <w:widowControl w:val="0"/>
        <w:ind w:firstLine="567"/>
        <w:jc w:val="both"/>
      </w:pPr>
      <w:r w:rsidRPr="00337580">
        <w:t xml:space="preserve">Андреева </w:t>
      </w:r>
      <w:r w:rsidRPr="00337580" w:rsidR="00204800">
        <w:t>М.А.</w:t>
      </w:r>
      <w:r w:rsidRPr="00337580">
        <w:t xml:space="preserve">, </w:t>
      </w:r>
      <w:r w:rsidRPr="00337580" w:rsidR="00204800">
        <w:t>***</w:t>
      </w:r>
      <w:r w:rsidRPr="00337580">
        <w:t xml:space="preserve"> года</w:t>
      </w:r>
      <w:r w:rsidRPr="00337580">
        <w:t xml:space="preserve"> рождения, </w:t>
      </w:r>
      <w:r w:rsidRPr="00337580" w:rsidR="00641FAD">
        <w:t xml:space="preserve">место рождения: </w:t>
      </w:r>
      <w:r w:rsidRPr="00337580" w:rsidR="00204800">
        <w:t>***</w:t>
      </w:r>
      <w:r w:rsidRPr="00337580" w:rsidR="00604291">
        <w:t xml:space="preserve">, </w:t>
      </w:r>
      <w:r w:rsidRPr="00337580">
        <w:t>зарегистрированно</w:t>
      </w:r>
      <w:r w:rsidRPr="00337580" w:rsidR="001C2C3A">
        <w:t>го</w:t>
      </w:r>
      <w:r w:rsidRPr="00337580" w:rsidR="00604291">
        <w:t xml:space="preserve"> </w:t>
      </w:r>
      <w:r w:rsidRPr="00337580" w:rsidR="00CA5799">
        <w:t xml:space="preserve">по адресу: </w:t>
      </w:r>
      <w:r w:rsidRPr="00337580" w:rsidR="00204800">
        <w:t>***</w:t>
      </w:r>
      <w:r w:rsidRPr="00337580" w:rsidR="00CA5799">
        <w:t>,</w:t>
      </w:r>
      <w:r w:rsidRPr="00337580" w:rsidR="00641FAD">
        <w:t xml:space="preserve"> </w:t>
      </w:r>
      <w:r w:rsidRPr="00337580">
        <w:t>проживающе</w:t>
      </w:r>
      <w:r w:rsidRPr="00337580" w:rsidR="001C2C3A">
        <w:t>го</w:t>
      </w:r>
      <w:r w:rsidRPr="00337580">
        <w:t xml:space="preserve"> по адресу: </w:t>
      </w:r>
      <w:r w:rsidRPr="00337580" w:rsidR="00204800">
        <w:t>***</w:t>
      </w:r>
      <w:r w:rsidRPr="00337580">
        <w:t xml:space="preserve">, </w:t>
      </w:r>
      <w:r w:rsidRPr="00337580" w:rsidR="004D473D">
        <w:t xml:space="preserve">паспортные данные: </w:t>
      </w:r>
      <w:r w:rsidRPr="00337580" w:rsidR="00204800">
        <w:t>***</w:t>
      </w:r>
      <w:r w:rsidRPr="00337580">
        <w:t>,</w:t>
      </w:r>
    </w:p>
    <w:p w:rsidR="00615D3A" w:rsidRPr="00337580" w:rsidP="00CC4103">
      <w:pPr>
        <w:widowControl w:val="0"/>
        <w:ind w:firstLine="567"/>
        <w:jc w:val="both"/>
      </w:pPr>
      <w:r w:rsidRPr="00337580">
        <w:t>в соверш</w:t>
      </w:r>
      <w:r w:rsidRPr="00337580">
        <w:t>ении административного правонарушения, предусмотренного ч. 4 ст. 12.15 Кодекса Российской Федерации об административных правонарушениях,</w:t>
      </w:r>
    </w:p>
    <w:p w:rsidR="00615D3A" w:rsidRPr="00337580" w:rsidP="00CC4103">
      <w:pPr>
        <w:jc w:val="both"/>
      </w:pPr>
    </w:p>
    <w:p w:rsidR="00615D3A" w:rsidRPr="00337580" w:rsidP="00CC4103">
      <w:pPr>
        <w:jc w:val="center"/>
        <w:rPr>
          <w:bCs/>
        </w:rPr>
      </w:pPr>
      <w:r w:rsidRPr="00337580">
        <w:rPr>
          <w:bCs/>
        </w:rPr>
        <w:t>У С Т А Н О В И Л:</w:t>
      </w:r>
    </w:p>
    <w:p w:rsidR="00615D3A" w:rsidRPr="00337580" w:rsidP="00CC4103">
      <w:pPr>
        <w:jc w:val="both"/>
        <w:rPr>
          <w:bCs/>
        </w:rPr>
      </w:pPr>
    </w:p>
    <w:p w:rsidR="00717318" w:rsidRPr="00337580" w:rsidP="00F64E2C">
      <w:pPr>
        <w:ind w:firstLine="567"/>
        <w:jc w:val="both"/>
      </w:pPr>
      <w:r w:rsidRPr="00337580">
        <w:t>Андреев М.А.</w:t>
      </w:r>
      <w:r w:rsidRPr="00337580" w:rsidR="00706CCB">
        <w:t>,</w:t>
      </w:r>
      <w:r w:rsidRPr="00337580" w:rsidR="00615D3A">
        <w:t xml:space="preserve"> </w:t>
      </w:r>
      <w:r w:rsidRPr="00337580">
        <w:t>17.07.2026</w:t>
      </w:r>
      <w:r w:rsidRPr="00337580" w:rsidR="00615D3A">
        <w:t xml:space="preserve"> в </w:t>
      </w:r>
      <w:r w:rsidRPr="00337580">
        <w:t>12 час. 09 мин.</w:t>
      </w:r>
      <w:r w:rsidRPr="00337580" w:rsidR="00615D3A">
        <w:t xml:space="preserve">, </w:t>
      </w:r>
      <w:r w:rsidRPr="00337580" w:rsidR="001C2C3A">
        <w:t xml:space="preserve">по адресу: </w:t>
      </w:r>
      <w:r w:rsidRPr="00337580">
        <w:t xml:space="preserve">а/д А289 </w:t>
      </w:r>
      <w:r w:rsidRPr="00337580">
        <w:t>Краснодар-Славянск-на-Кубани-Темрюк 80 км + 30 м</w:t>
      </w:r>
      <w:r w:rsidRPr="00337580" w:rsidR="00383057">
        <w:t xml:space="preserve">, </w:t>
      </w:r>
      <w:r w:rsidRPr="00337580" w:rsidR="00615D3A">
        <w:t>управляя</w:t>
      </w:r>
      <w:r w:rsidRPr="00337580" w:rsidR="00615D3A">
        <w:t xml:space="preserve"> а/м </w:t>
      </w:r>
      <w:r w:rsidRPr="00337580" w:rsidR="00204800">
        <w:t>***</w:t>
      </w:r>
      <w:r w:rsidRPr="00337580" w:rsidR="00615D3A">
        <w:t xml:space="preserve">, г/н </w:t>
      </w:r>
      <w:r w:rsidRPr="00337580" w:rsidR="00204800">
        <w:t>***</w:t>
      </w:r>
      <w:r w:rsidRPr="00337580" w:rsidR="00615D3A">
        <w:t>,</w:t>
      </w:r>
      <w:r w:rsidRPr="00337580" w:rsidR="001C2C3A">
        <w:t xml:space="preserve"> </w:t>
      </w:r>
      <w:r w:rsidRPr="00337580" w:rsidR="00406867">
        <w:t>допустил выезд на полосу, предназначенную для встречного движения,</w:t>
      </w:r>
      <w:r w:rsidRPr="00337580" w:rsidR="003E0E79">
        <w:t xml:space="preserve"> в месте где это запрещено дорожной разметкой 1.1 «сплошная линия»</w:t>
      </w:r>
      <w:r w:rsidRPr="00337580" w:rsidR="00F64E2C">
        <w:t xml:space="preserve">, </w:t>
      </w:r>
      <w:r w:rsidRPr="00337580" w:rsidR="00615D3A">
        <w:t>чем нарушил п. 1.3</w:t>
      </w:r>
      <w:r w:rsidRPr="00337580" w:rsidR="00390E0A">
        <w:t xml:space="preserve">, </w:t>
      </w:r>
      <w:r w:rsidRPr="00337580" w:rsidR="007D064A">
        <w:t xml:space="preserve">п. 9.1.1 </w:t>
      </w:r>
      <w:r w:rsidRPr="00337580" w:rsidR="00615D3A">
        <w:t>Правил дорожного движения Российской Федерации, утвержденных постановлением Правительства Российской Федерации от 23.10.1993 года № 1090.</w:t>
      </w:r>
    </w:p>
    <w:p w:rsidR="00506C80" w:rsidRPr="00337580" w:rsidP="004D473D">
      <w:pPr>
        <w:ind w:firstLine="567"/>
        <w:jc w:val="both"/>
      </w:pPr>
      <w:r w:rsidRPr="00337580">
        <w:t>В судебно</w:t>
      </w:r>
      <w:r w:rsidRPr="00337580" w:rsidR="004D473D">
        <w:t>м</w:t>
      </w:r>
      <w:r w:rsidRPr="00337580">
        <w:t xml:space="preserve"> заседани</w:t>
      </w:r>
      <w:r w:rsidRPr="00337580" w:rsidR="004D473D">
        <w:t>и</w:t>
      </w:r>
      <w:r w:rsidRPr="00337580">
        <w:t xml:space="preserve"> </w:t>
      </w:r>
      <w:r w:rsidRPr="00337580" w:rsidR="00DB7690">
        <w:t>Андреев М.А.</w:t>
      </w:r>
      <w:r w:rsidRPr="00337580" w:rsidR="004D473D">
        <w:t xml:space="preserve"> вину в совершении правонарушения признал в полном объеме,</w:t>
      </w:r>
      <w:r w:rsidRPr="00337580" w:rsidR="005B790C">
        <w:t xml:space="preserve"> просил назначить наказание в виде штрафа.</w:t>
      </w:r>
    </w:p>
    <w:p w:rsidR="00E3356D" w:rsidRPr="00337580" w:rsidP="00CC4103">
      <w:pPr>
        <w:ind w:firstLine="567"/>
        <w:jc w:val="both"/>
      </w:pPr>
      <w:r w:rsidRPr="00337580">
        <w:t xml:space="preserve">Мировой судья, </w:t>
      </w:r>
      <w:r w:rsidRPr="00337580" w:rsidR="005B790C">
        <w:t xml:space="preserve">выслушав </w:t>
      </w:r>
      <w:r w:rsidRPr="00337580" w:rsidR="00DB7690">
        <w:t>Андреева М.А.</w:t>
      </w:r>
      <w:r w:rsidRPr="00337580" w:rsidR="005B790C">
        <w:t xml:space="preserve">, </w:t>
      </w:r>
      <w:r w:rsidRPr="00337580" w:rsidR="00615D3A">
        <w:t xml:space="preserve">исследовав материалы административного дела, считает, что вина </w:t>
      </w:r>
      <w:r w:rsidRPr="00337580" w:rsidR="00DB7690">
        <w:t>Андреева М.А.</w:t>
      </w:r>
      <w:r w:rsidRPr="00337580" w:rsidR="00615D3A">
        <w:t xml:space="preserve"> в совершении правонарушения полностью доказана и подтверждается следующими доказательствами:</w:t>
      </w:r>
    </w:p>
    <w:p w:rsidR="00615D3A" w:rsidRPr="00337580" w:rsidP="00CC4103">
      <w:pPr>
        <w:ind w:firstLine="567"/>
        <w:jc w:val="both"/>
      </w:pPr>
      <w:r w:rsidRPr="00337580">
        <w:t>- пр</w:t>
      </w:r>
      <w:r w:rsidRPr="00337580">
        <w:t>отоколом об админи</w:t>
      </w:r>
      <w:r w:rsidRPr="00337580" w:rsidR="007B382C">
        <w:t xml:space="preserve">стративном правонарушении </w:t>
      </w:r>
      <w:r w:rsidRPr="00337580" w:rsidR="00204800">
        <w:t xml:space="preserve">*** </w:t>
      </w:r>
      <w:r w:rsidRPr="00337580">
        <w:t xml:space="preserve">от </w:t>
      </w:r>
      <w:r w:rsidRPr="00337580" w:rsidR="00DB7690">
        <w:t>17.07.2026</w:t>
      </w:r>
      <w:r w:rsidRPr="00337580">
        <w:t xml:space="preserve">, согласно которому, </w:t>
      </w:r>
      <w:r w:rsidRPr="00337580" w:rsidR="00DB7690">
        <w:t>Андреев М.А.</w:t>
      </w:r>
      <w:r w:rsidRPr="00337580" w:rsidR="006D295F">
        <w:t xml:space="preserve"> </w:t>
      </w:r>
      <w:r w:rsidRPr="00337580" w:rsidR="00FB04FC">
        <w:t xml:space="preserve">17.07.2026 в 12 час. 09 мин., по адресу: а/д А289 Краснодар-Славянск-на-Кубани-Темрюк 80 км + 30 м, </w:t>
      </w:r>
      <w:r w:rsidRPr="00337580" w:rsidR="00FB04FC">
        <w:t>управляя</w:t>
      </w:r>
      <w:r w:rsidRPr="00337580" w:rsidR="00FB04FC">
        <w:t xml:space="preserve"> а/м </w:t>
      </w:r>
      <w:r w:rsidRPr="00337580" w:rsidR="00204800">
        <w:t>***</w:t>
      </w:r>
      <w:r w:rsidRPr="00337580" w:rsidR="00FB04FC">
        <w:t xml:space="preserve">, г/н </w:t>
      </w:r>
      <w:r w:rsidRPr="00337580" w:rsidR="00204800">
        <w:t>***</w:t>
      </w:r>
      <w:r w:rsidRPr="00337580" w:rsidR="00FB04FC">
        <w:t>, допустил выезд на полосу, предназначенную для встречного движения, в месте где это запрещено дорожной разметкой 1.1 «сплошная линия»</w:t>
      </w:r>
      <w:r w:rsidRPr="00337580" w:rsidR="00651D86">
        <w:t xml:space="preserve">, </w:t>
      </w:r>
      <w:r w:rsidRPr="00337580">
        <w:t xml:space="preserve">подписанный </w:t>
      </w:r>
      <w:r w:rsidRPr="00337580" w:rsidR="00DB7690">
        <w:t>Андреевым М.А.</w:t>
      </w:r>
      <w:r w:rsidRPr="00337580">
        <w:t xml:space="preserve">, </w:t>
      </w:r>
      <w:r w:rsidRPr="00337580" w:rsidR="004D473D">
        <w:t>ему</w:t>
      </w:r>
      <w:r w:rsidRPr="00337580">
        <w:t xml:space="preserve"> были разъяснены процессуальные права, предусмотренные ст. 25.1 Кодекса РФ об АП, а также возмож</w:t>
      </w:r>
      <w:r w:rsidRPr="00337580">
        <w:t xml:space="preserve">ность не свидетельствовать против себя (ст. 51 Конституции РФ), о чем в протоколе имеются </w:t>
      </w:r>
      <w:r w:rsidRPr="00337580" w:rsidR="004D473D">
        <w:t>его</w:t>
      </w:r>
      <w:r w:rsidRPr="00337580">
        <w:t xml:space="preserve"> подписи;</w:t>
      </w:r>
      <w:r w:rsidRPr="00337580" w:rsidR="002F72B4">
        <w:t xml:space="preserve"> </w:t>
      </w:r>
    </w:p>
    <w:p w:rsidR="00FB04FC" w:rsidRPr="00337580" w:rsidP="00CC4103">
      <w:pPr>
        <w:ind w:firstLine="567"/>
        <w:jc w:val="both"/>
      </w:pPr>
      <w:r w:rsidRPr="00337580">
        <w:t xml:space="preserve">- </w:t>
      </w:r>
      <w:r w:rsidRPr="00337580">
        <w:t>фототаблицей</w:t>
      </w:r>
      <w:r w:rsidRPr="00337580">
        <w:t xml:space="preserve"> к протоколу </w:t>
      </w:r>
      <w:r w:rsidRPr="00337580" w:rsidR="00204800">
        <w:t xml:space="preserve">*** </w:t>
      </w:r>
      <w:r w:rsidRPr="00337580">
        <w:t xml:space="preserve">от </w:t>
      </w:r>
      <w:r w:rsidRPr="00337580">
        <w:t>17.07.2026</w:t>
      </w:r>
      <w:r w:rsidRPr="00337580" w:rsidR="00286A75">
        <w:t xml:space="preserve"> Краснодарский край, Славянский район, а/д Краснодар-Славянск-на-Кубани-Темрюк 80 км + 30 м, из которой следует, что транспортное средство</w:t>
      </w:r>
      <w:r w:rsidRPr="00337580" w:rsidR="00983964">
        <w:t xml:space="preserve"> </w:t>
      </w:r>
      <w:r w:rsidRPr="00337580" w:rsidR="00204800">
        <w:t>***</w:t>
      </w:r>
      <w:r w:rsidRPr="00337580" w:rsidR="00983964">
        <w:t xml:space="preserve">, г/н </w:t>
      </w:r>
      <w:r w:rsidRPr="00337580" w:rsidR="00204800">
        <w:t>***</w:t>
      </w:r>
      <w:r w:rsidRPr="00337580" w:rsidR="00983964">
        <w:t xml:space="preserve"> совершило обгон транспортного средства с выездом на полосу</w:t>
      </w:r>
      <w:r w:rsidRPr="00337580" w:rsidR="00A82B01">
        <w:t>,</w:t>
      </w:r>
      <w:r w:rsidRPr="00337580" w:rsidR="00983964">
        <w:t xml:space="preserve"> предназначенную для встречного движения в зоне действия дорожной разметки 1.1 «сплошная линия»;</w:t>
      </w:r>
      <w:r w:rsidRPr="00337580" w:rsidR="00286A75">
        <w:t xml:space="preserve">  </w:t>
      </w:r>
      <w:r w:rsidRPr="00337580">
        <w:t xml:space="preserve"> </w:t>
      </w:r>
    </w:p>
    <w:p w:rsidR="00A82B01" w:rsidRPr="00337580" w:rsidP="00A82B01">
      <w:pPr>
        <w:ind w:firstLine="567"/>
        <w:jc w:val="both"/>
      </w:pPr>
      <w:r w:rsidRPr="00337580">
        <w:t xml:space="preserve">-  схемой организации дорожного движения автомобильной дороги, из которой следует, что </w:t>
      </w:r>
      <w:r w:rsidRPr="00337580">
        <w:t>по адресу: а/д А289 Краснодар-Славянск-на-Кубани-Темрюк 80 км + 30 м</w:t>
      </w:r>
      <w:r w:rsidRPr="00337580">
        <w:t>, распространяется действие горизонтальной дорожно</w:t>
      </w:r>
      <w:r w:rsidRPr="00337580">
        <w:t>й разметки 1.1 «сплошная линия»;</w:t>
      </w:r>
    </w:p>
    <w:p w:rsidR="00E76BE1" w:rsidRPr="00337580" w:rsidP="00E76BE1">
      <w:pPr>
        <w:ind w:firstLine="567"/>
        <w:jc w:val="both"/>
      </w:pPr>
      <w:r w:rsidRPr="00337580">
        <w:t>- видеофиксацией а</w:t>
      </w:r>
      <w:r w:rsidRPr="00337580">
        <w:t xml:space="preserve">дминистративного правонарушения, согласно </w:t>
      </w:r>
      <w:r w:rsidRPr="00337580">
        <w:t>которой</w:t>
      </w:r>
      <w:r w:rsidRPr="00337580">
        <w:t xml:space="preserve"> </w:t>
      </w:r>
      <w:r w:rsidRPr="00337580">
        <w:t xml:space="preserve">а/м </w:t>
      </w:r>
      <w:r w:rsidRPr="00337580" w:rsidR="00204800">
        <w:t>***</w:t>
      </w:r>
      <w:r w:rsidRPr="00337580">
        <w:t xml:space="preserve">, г/н </w:t>
      </w:r>
      <w:r w:rsidRPr="00337580" w:rsidR="00204800">
        <w:t>***</w:t>
      </w:r>
      <w:r w:rsidRPr="00337580">
        <w:t xml:space="preserve"> </w:t>
      </w:r>
      <w:r w:rsidRPr="00337580">
        <w:t>пересек линию разметки 1.1 «сплошная линия», тем самым допустил выезд на полосу, предназначенную для встречного движения;</w:t>
      </w:r>
    </w:p>
    <w:p w:rsidR="00E76BE1" w:rsidRPr="00337580" w:rsidP="00E76BE1">
      <w:pPr>
        <w:ind w:firstLine="567"/>
        <w:jc w:val="both"/>
      </w:pPr>
      <w:r w:rsidRPr="00337580">
        <w:t xml:space="preserve">- карточкой учета транспортного средства; </w:t>
      </w:r>
    </w:p>
    <w:p w:rsidR="00E76BE1" w:rsidRPr="00337580" w:rsidP="00E76BE1">
      <w:pPr>
        <w:ind w:firstLine="567"/>
        <w:jc w:val="both"/>
      </w:pPr>
      <w:r w:rsidRPr="00337580">
        <w:t>- кар</w:t>
      </w:r>
      <w:r w:rsidRPr="00337580">
        <w:t>точкой операции с ВУ;</w:t>
      </w:r>
    </w:p>
    <w:p w:rsidR="00227F4A" w:rsidRPr="00337580" w:rsidP="00227F4A">
      <w:pPr>
        <w:ind w:firstLine="567"/>
        <w:jc w:val="both"/>
      </w:pPr>
      <w:r w:rsidRPr="00337580">
        <w:t xml:space="preserve">- сведениями о привлечении </w:t>
      </w:r>
      <w:r w:rsidRPr="00337580" w:rsidR="00DB7690">
        <w:t>Андреева М.А.</w:t>
      </w:r>
      <w:r w:rsidRPr="00337580">
        <w:t xml:space="preserve"> к а</w:t>
      </w:r>
      <w:r w:rsidRPr="00337580">
        <w:t xml:space="preserve">дминистративной ответственности, согласно которым </w:t>
      </w:r>
      <w:r w:rsidRPr="00337580" w:rsidR="006B4AE1">
        <w:t>Андреев М.А. в течении календарного года неоднократно привлекался к административной ответственности по 12 главе КоАП РФ.</w:t>
      </w:r>
    </w:p>
    <w:p w:rsidR="00615D3A" w:rsidRPr="00337580" w:rsidP="00227F4A">
      <w:pPr>
        <w:ind w:firstLine="567"/>
        <w:jc w:val="both"/>
      </w:pPr>
      <w:r w:rsidRPr="00337580">
        <w:t>Из диспозиции ч. 4</w:t>
      </w:r>
      <w:r w:rsidRPr="00337580">
        <w:t xml:space="preserve"> ст. 12.15 КоАП РФ следует, что административно-противоправным и наказуемым признается любой выезд на сторону дороги, предназначенную для встречного движения, если он запрещен Правилами дорожного движения РФ и за него не установлена ответственность ч. 3 ст</w:t>
      </w:r>
      <w:r w:rsidRPr="00337580">
        <w:t>.12.15 КоАП РФ.</w:t>
      </w:r>
    </w:p>
    <w:p w:rsidR="00615D3A" w:rsidRPr="00337580" w:rsidP="00CC4103">
      <w:pPr>
        <w:ind w:firstLine="567"/>
        <w:jc w:val="both"/>
      </w:pPr>
      <w:r w:rsidRPr="00337580">
        <w:rPr>
          <w:rFonts w:eastAsiaTheme="minorHAnsi"/>
          <w:lang w:eastAsia="en-US"/>
        </w:rPr>
        <w:t>Согласно разъяснениям содержащимся в Пленуме  Верховного Суда Российской Федерации от 25.06.2019 года № 20 «</w:t>
      </w:r>
      <w:r w:rsidRPr="00337580">
        <w:t xml:space="preserve">О некоторых вопросах, возникающих у судов при применении Особенной части Кодекса Российской Федерации об административных </w:t>
      </w:r>
      <w:r w:rsidRPr="00337580">
        <w:t>правонарушениях, предусмотренных главой 12 Кодекса Российской Федерации об административных правонарушениях» д</w:t>
      </w:r>
      <w:r w:rsidRPr="00337580">
        <w:rPr>
          <w:rFonts w:eastAsiaTheme="minorHAnsi"/>
          <w:lang w:eastAsia="en-US"/>
        </w:rPr>
        <w:t>ействия водителя, связанные с нарушением требований ПДД РФ, а также дорожных знаков или разметки, повлекшие выезд на полосу, предназначенную для в</w:t>
      </w:r>
      <w:r w:rsidRPr="00337580">
        <w:rPr>
          <w:rFonts w:eastAsiaTheme="minorHAnsi"/>
          <w:lang w:eastAsia="en-US"/>
        </w:rPr>
        <w:t>стречного движения, либо на трамвайные пути встречного направления (за исключением случаев объезда препятствия (</w:t>
      </w:r>
      <w:hyperlink r:id="rId5" w:history="1">
        <w:r w:rsidRPr="00337580">
          <w:rPr>
            <w:rStyle w:val="Hyperlink"/>
            <w:rFonts w:eastAsiaTheme="minorHAnsi"/>
            <w:color w:val="auto"/>
            <w:u w:val="none"/>
            <w:lang w:eastAsia="en-US"/>
          </w:rPr>
          <w:t>пункт 1.2</w:t>
        </w:r>
      </w:hyperlink>
      <w:r w:rsidRPr="00337580">
        <w:rPr>
          <w:rFonts w:eastAsiaTheme="minorHAnsi"/>
          <w:lang w:eastAsia="en-US"/>
        </w:rPr>
        <w:t xml:space="preserve"> ПДД РФ), которые квалифицируются по </w:t>
      </w:r>
      <w:hyperlink r:id="rId6" w:history="1">
        <w:r w:rsidRPr="00337580">
          <w:rPr>
            <w:rStyle w:val="Hyperlink"/>
            <w:rFonts w:eastAsiaTheme="minorHAnsi"/>
            <w:color w:val="auto"/>
            <w:u w:val="none"/>
            <w:lang w:eastAsia="en-US"/>
          </w:rPr>
          <w:t>части 3</w:t>
        </w:r>
      </w:hyperlink>
      <w:r w:rsidRPr="00337580">
        <w:rPr>
          <w:rFonts w:eastAsiaTheme="minorHAnsi"/>
          <w:lang w:eastAsia="en-US"/>
        </w:rPr>
        <w:t xml:space="preserve"> данно</w:t>
      </w:r>
      <w:r w:rsidRPr="00337580">
        <w:rPr>
          <w:rFonts w:eastAsiaTheme="minorHAnsi"/>
          <w:lang w:eastAsia="en-US"/>
        </w:rPr>
        <w:t xml:space="preserve">й статьи), подлежат квалификации по </w:t>
      </w:r>
      <w:hyperlink r:id="rId7" w:history="1">
        <w:r w:rsidRPr="00337580">
          <w:rPr>
            <w:rStyle w:val="Hyperlink"/>
            <w:rFonts w:eastAsiaTheme="minorHAnsi"/>
            <w:color w:val="auto"/>
            <w:u w:val="none"/>
            <w:lang w:eastAsia="en-US"/>
          </w:rPr>
          <w:t>части 4 статьи 12.15</w:t>
        </w:r>
      </w:hyperlink>
      <w:r w:rsidRPr="00337580">
        <w:rPr>
          <w:rFonts w:eastAsiaTheme="minorHAnsi"/>
          <w:lang w:eastAsia="en-US"/>
        </w:rPr>
        <w:t xml:space="preserve"> КоАП РФ. </w:t>
      </w:r>
      <w:r w:rsidRPr="00337580">
        <w:t xml:space="preserve">Непосредственно такие требования </w:t>
      </w:r>
      <w:hyperlink r:id="rId8" w:anchor="/document/1305770/entry/1000" w:history="1">
        <w:r w:rsidRPr="00337580">
          <w:rPr>
            <w:rStyle w:val="Hyperlink"/>
            <w:color w:val="auto"/>
            <w:u w:val="none"/>
          </w:rPr>
          <w:t>ПДД</w:t>
        </w:r>
      </w:hyperlink>
      <w:r w:rsidRPr="00337580">
        <w:t xml:space="preserve"> РФ установлены, в частности,</w:t>
      </w:r>
      <w:r w:rsidRPr="00337580">
        <w:t xml:space="preserve"> в следующих случаях:</w:t>
      </w:r>
      <w:r w:rsidRPr="00337580">
        <w:rPr>
          <w:rFonts w:eastAsiaTheme="minorHAnsi"/>
          <w:lang w:eastAsia="en-US"/>
        </w:rPr>
        <w:t xml:space="preserve"> </w:t>
      </w:r>
      <w:r w:rsidRPr="00337580">
        <w:t xml:space="preserve">на любых дорогах с двусторонним движением запрещается движение по полосе, предназначенной для встречного движения, если она отделена </w:t>
      </w:r>
      <w:hyperlink r:id="rId8" w:anchor="/document/1305770/entry/2011" w:history="1">
        <w:r w:rsidRPr="00337580">
          <w:rPr>
            <w:rStyle w:val="Hyperlink"/>
            <w:color w:val="auto"/>
            <w:u w:val="none"/>
          </w:rPr>
          <w:t>разметкой 1.1</w:t>
        </w:r>
      </w:hyperlink>
      <w:r w:rsidRPr="00337580">
        <w:t>.</w:t>
      </w:r>
    </w:p>
    <w:p w:rsidR="00615D3A" w:rsidRPr="00337580" w:rsidP="00CC4103">
      <w:pPr>
        <w:ind w:firstLine="567"/>
        <w:jc w:val="both"/>
      </w:pPr>
      <w:r w:rsidRPr="00337580">
        <w:t>Движ</w:t>
      </w:r>
      <w:r w:rsidRPr="00337580">
        <w:t xml:space="preserve">ение по дороге с двусторонним движением в нарушение требований дорожных </w:t>
      </w:r>
      <w:hyperlink r:id="rId8" w:anchor="/document/1305770/entry/320" w:history="1">
        <w:r w:rsidRPr="00337580">
          <w:rPr>
            <w:rStyle w:val="Hyperlink"/>
            <w:color w:val="auto"/>
            <w:u w:val="none"/>
          </w:rPr>
          <w:t>знаков 3.20</w:t>
        </w:r>
      </w:hyperlink>
      <w:r w:rsidRPr="00337580">
        <w:t xml:space="preserve"> "Обгон запрещен", </w:t>
      </w:r>
      <w:hyperlink r:id="rId8" w:anchor="/document/1305770/entry/322" w:history="1">
        <w:r w:rsidRPr="00337580">
          <w:rPr>
            <w:rStyle w:val="Hyperlink"/>
            <w:color w:val="auto"/>
            <w:u w:val="none"/>
          </w:rPr>
          <w:t>3.22</w:t>
        </w:r>
      </w:hyperlink>
      <w:r w:rsidRPr="00337580">
        <w:t xml:space="preserve"> "Обгон грузовым автомобилям запрещен", </w:t>
      </w:r>
      <w:hyperlink r:id="rId8" w:anchor="/document/1305770/entry/9511" w:history="1">
        <w:r w:rsidRPr="00337580">
          <w:rPr>
            <w:rStyle w:val="Hyperlink"/>
            <w:color w:val="auto"/>
            <w:u w:val="none"/>
          </w:rPr>
          <w:t>5.11.1</w:t>
        </w:r>
      </w:hyperlink>
      <w:r w:rsidRPr="00337580">
        <w:t xml:space="preserve"> "Дорога с полосой для маршрутных транспортных средств", </w:t>
      </w:r>
      <w:hyperlink r:id="rId8" w:anchor="/document/1305770/entry/5121" w:history="1">
        <w:r w:rsidRPr="00337580">
          <w:rPr>
            <w:rStyle w:val="Hyperlink"/>
            <w:color w:val="auto"/>
            <w:u w:val="none"/>
          </w:rPr>
          <w:t>5.11.2</w:t>
        </w:r>
      </w:hyperlink>
      <w:r w:rsidRPr="00337580">
        <w:t xml:space="preserve"> "Дорога с полосой для велосипедистов", </w:t>
      </w:r>
      <w:hyperlink r:id="rId8" w:anchor="/document/1305770/entry/95157" w:history="1">
        <w:r w:rsidRPr="00337580">
          <w:rPr>
            <w:rStyle w:val="Hyperlink"/>
            <w:color w:val="auto"/>
            <w:u w:val="none"/>
          </w:rPr>
          <w:t>5.15.7</w:t>
        </w:r>
      </w:hyperlink>
      <w:r w:rsidRPr="00337580">
        <w:t xml:space="preserve"> "Направление движения по полосам", когда это связано с выездом на полосу встречного движения, и (</w:t>
      </w:r>
      <w:r w:rsidRPr="00337580">
        <w:t xml:space="preserve">или) дорожной </w:t>
      </w:r>
      <w:hyperlink r:id="rId8" w:anchor="/document/1305770/entry/2011" w:history="1">
        <w:r w:rsidRPr="00337580">
          <w:rPr>
            <w:rStyle w:val="Hyperlink"/>
            <w:color w:val="auto"/>
            <w:u w:val="none"/>
          </w:rPr>
          <w:t>разметки 1.1</w:t>
        </w:r>
      </w:hyperlink>
      <w:r w:rsidRPr="00337580">
        <w:t xml:space="preserve">, </w:t>
      </w:r>
      <w:hyperlink r:id="rId8" w:anchor="/document/1305770/entry/2013" w:history="1">
        <w:r w:rsidRPr="00337580">
          <w:rPr>
            <w:rStyle w:val="Hyperlink"/>
            <w:color w:val="auto"/>
            <w:u w:val="none"/>
          </w:rPr>
          <w:t>1.3</w:t>
        </w:r>
      </w:hyperlink>
      <w:r w:rsidRPr="00337580">
        <w:t xml:space="preserve">, </w:t>
      </w:r>
      <w:hyperlink r:id="rId8" w:anchor="/document/1305770/entry/2111" w:history="1">
        <w:r w:rsidRPr="00337580">
          <w:rPr>
            <w:rStyle w:val="Hyperlink"/>
            <w:color w:val="auto"/>
            <w:u w:val="none"/>
          </w:rPr>
          <w:t>1.11</w:t>
        </w:r>
      </w:hyperlink>
      <w:r w:rsidRPr="00337580">
        <w:t xml:space="preserve"> (разделяющих транспортные потоки противоположных направлений) также образует объективную сторону состава административного правонарушения, предусмотренного </w:t>
      </w:r>
      <w:hyperlink r:id="rId8" w:anchor="/document/12125267/entry/121504" w:history="1">
        <w:r w:rsidRPr="00337580">
          <w:rPr>
            <w:rStyle w:val="Hyperlink"/>
            <w:color w:val="auto"/>
            <w:u w:val="none"/>
          </w:rPr>
          <w:t>частью 4 статьи 12.15</w:t>
        </w:r>
      </w:hyperlink>
      <w:r w:rsidRPr="00337580">
        <w:t xml:space="preserve"> КоАП РФ. Невыполнение требований дорожных </w:t>
      </w:r>
      <w:hyperlink r:id="rId8" w:anchor="/document/1305770/entry/4043" w:history="1">
        <w:r w:rsidRPr="00337580">
          <w:rPr>
            <w:rStyle w:val="Hyperlink"/>
            <w:color w:val="auto"/>
            <w:u w:val="none"/>
          </w:rPr>
          <w:t>знаков 4.3</w:t>
        </w:r>
      </w:hyperlink>
      <w:r w:rsidRPr="00337580">
        <w:t xml:space="preserve"> "Круговое движен</w:t>
      </w:r>
      <w:r w:rsidRPr="00337580">
        <w:t xml:space="preserve">ие", </w:t>
      </w:r>
      <w:hyperlink r:id="rId8" w:anchor="/document/1305770/entry/31" w:history="1">
        <w:r w:rsidRPr="00337580">
          <w:rPr>
            <w:rStyle w:val="Hyperlink"/>
            <w:color w:val="auto"/>
            <w:u w:val="none"/>
          </w:rPr>
          <w:t>3.1</w:t>
        </w:r>
      </w:hyperlink>
      <w:r w:rsidRPr="00337580">
        <w:t xml:space="preserve"> "Въезд запрещен" (в том числе с </w:t>
      </w:r>
      <w:hyperlink r:id="rId8" w:anchor="/document/1305770/entry/9814" w:history="1">
        <w:r w:rsidRPr="00337580">
          <w:rPr>
            <w:rStyle w:val="Hyperlink"/>
            <w:color w:val="auto"/>
            <w:u w:val="none"/>
          </w:rPr>
          <w:t>табличкой 8.14</w:t>
        </w:r>
      </w:hyperlink>
      <w:r w:rsidRPr="00337580">
        <w:t xml:space="preserve"> "Полоса движения"), в результате котор</w:t>
      </w:r>
      <w:r w:rsidRPr="00337580">
        <w:t>ого транспортное средство выехало на полосу, предназначенную для встречного движения, также может быть квалифицировано по данной норме.</w:t>
      </w:r>
    </w:p>
    <w:p w:rsidR="00615D3A" w:rsidRPr="00337580" w:rsidP="00CC4103">
      <w:pPr>
        <w:ind w:firstLine="567"/>
        <w:jc w:val="both"/>
      </w:pPr>
      <w:r w:rsidRPr="00337580">
        <w:t xml:space="preserve">Согласно приложению 2 к Правилам дорожного движения (утверждены Постановлением Правительства РФ от 23 октября 1993 г. N </w:t>
      </w:r>
      <w:r w:rsidRPr="00337580">
        <w:t>1090), Дорожная разметка и ее характеристики (</w:t>
      </w:r>
      <w:r w:rsidRPr="00337580" w:rsidR="000F69DE">
        <w:t>по ГОСТу Р 51256-2018 и ГОСТу Р 52289-2019</w:t>
      </w:r>
      <w:r w:rsidRPr="00337580">
        <w:t xml:space="preserve">). Горизонтальная разметка: </w:t>
      </w:r>
      <w:hyperlink r:id="rId9" w:tgtFrame="_blank" w:history="1">
        <w:r w:rsidRPr="00337580">
          <w:rPr>
            <w:rStyle w:val="Hyperlink"/>
            <w:color w:val="auto"/>
            <w:u w:val="none"/>
          </w:rPr>
          <w:t>1.1</w:t>
        </w:r>
      </w:hyperlink>
      <w:r w:rsidRPr="00337580">
        <w:t> - разделяет транспортные потоки противоположных направ</w:t>
      </w:r>
      <w:r w:rsidRPr="00337580">
        <w:t>лений и обозначает границы полос движения в опасных местах на дорогах; обозначает границы проезжей части, на которые въезд запрещен; обозначает границы стояночных мест транспортных средств;</w:t>
      </w:r>
    </w:p>
    <w:p w:rsidR="00DF3A1F" w:rsidRPr="00337580" w:rsidP="00CC4103">
      <w:pPr>
        <w:ind w:firstLine="567"/>
        <w:jc w:val="both"/>
      </w:pPr>
      <w:r w:rsidRPr="00337580">
        <w:t>Согласно п. 1.3 Правил дорожного движения (утверждены Постановлени</w:t>
      </w:r>
      <w:r w:rsidRPr="00337580">
        <w:t>ем Правительства РФ от 23 октября 1993 г. N 1090), участники дорожного движения обязаны знать и соблюдать относящиеся к ним требования Правил, сигналов светофоров, знаков и разметки.</w:t>
      </w:r>
    </w:p>
    <w:p w:rsidR="007C296C" w:rsidRPr="00337580" w:rsidP="007C296C">
      <w:pPr>
        <w:ind w:firstLine="567"/>
        <w:jc w:val="both"/>
      </w:pPr>
      <w:r w:rsidRPr="00337580">
        <w:t>Согласно п. 9.1.1 Правил дорожного движения (утверждены Постановлением Пр</w:t>
      </w:r>
      <w:r w:rsidRPr="00337580">
        <w:t xml:space="preserve">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Pr="00337580">
          <w:t>1993 г</w:t>
        </w:r>
      </w:smartTag>
      <w:r w:rsidRPr="00337580">
        <w:t xml:space="preserve">. N 1090), </w:t>
      </w:r>
      <w:r w:rsidRPr="00337580">
        <w:t xml:space="preserve">на любых дорогах с двусторонним </w:t>
      </w:r>
      <w:r w:rsidRPr="00337580">
        <w:t xml:space="preserve">движением запрещается движение по полосе, предназначенной для встречного движения, если она отделена трамвайными путями, разделительной полосой, </w:t>
      </w:r>
      <w:hyperlink r:id="rId8" w:anchor="/document/1305770/entry/2011" w:history="1">
        <w:r w:rsidRPr="00337580">
          <w:rPr>
            <w:rStyle w:val="Hyperlink"/>
            <w:color w:val="auto"/>
            <w:u w:val="none"/>
          </w:rPr>
          <w:t>разметкой 1.1</w:t>
        </w:r>
      </w:hyperlink>
      <w:r w:rsidRPr="00337580">
        <w:t xml:space="preserve">, </w:t>
      </w:r>
      <w:hyperlink r:id="rId8" w:anchor="/document/1305770/entry/2013" w:history="1">
        <w:r w:rsidRPr="00337580">
          <w:rPr>
            <w:rStyle w:val="Hyperlink"/>
            <w:color w:val="auto"/>
            <w:u w:val="none"/>
          </w:rPr>
          <w:t>1.3</w:t>
        </w:r>
      </w:hyperlink>
      <w:r w:rsidRPr="00337580">
        <w:t xml:space="preserve"> или </w:t>
      </w:r>
      <w:hyperlink r:id="rId8" w:anchor="/document/1305770/entry/2111" w:history="1">
        <w:r w:rsidRPr="00337580">
          <w:rPr>
            <w:rStyle w:val="Hyperlink"/>
            <w:color w:val="auto"/>
            <w:u w:val="none"/>
          </w:rPr>
          <w:t>разметкой 1.11</w:t>
        </w:r>
      </w:hyperlink>
      <w:r w:rsidRPr="00337580">
        <w:t>, прер</w:t>
      </w:r>
      <w:r w:rsidRPr="00337580">
        <w:t>ывистая линия которой расположена слева.</w:t>
      </w:r>
    </w:p>
    <w:p w:rsidR="00615D3A" w:rsidRPr="00337580" w:rsidP="007C296C">
      <w:pPr>
        <w:ind w:firstLine="567"/>
        <w:jc w:val="both"/>
      </w:pPr>
      <w:r w:rsidRPr="00337580">
        <w:t xml:space="preserve">Факт совершения </w:t>
      </w:r>
      <w:r w:rsidRPr="00337580" w:rsidR="00DB7690">
        <w:rPr>
          <w:lang w:bidi="ru-RU"/>
        </w:rPr>
        <w:t>Андреевым М.А.</w:t>
      </w:r>
      <w:r w:rsidRPr="00337580" w:rsidR="00B43D94">
        <w:rPr>
          <w:lang w:bidi="ru-RU"/>
        </w:rPr>
        <w:t xml:space="preserve"> </w:t>
      </w:r>
      <w:r w:rsidRPr="00337580">
        <w:t>выезда на сторону дороги, предназначенную для</w:t>
      </w:r>
      <w:r w:rsidRPr="00337580">
        <w:t xml:space="preserve"> встречного движения в нарушение ПДД РФ, подтверждается имеющимися в материалах дела непротиворечивыми, последовательными, соответствующими критерию относимости и допустимости доказательствами (протоколом об административном правонарушении, схемой организа</w:t>
      </w:r>
      <w:r w:rsidRPr="00337580">
        <w:t>ции дорожного движения автомобильной дороги</w:t>
      </w:r>
      <w:r w:rsidRPr="00337580" w:rsidR="00432280">
        <w:t>,</w:t>
      </w:r>
      <w:r w:rsidRPr="00337580" w:rsidR="00D11020">
        <w:t xml:space="preserve"> </w:t>
      </w:r>
      <w:r w:rsidRPr="00337580" w:rsidR="00286B59">
        <w:t xml:space="preserve">фототаблицей, </w:t>
      </w:r>
      <w:r w:rsidRPr="00337580" w:rsidR="00B1571A">
        <w:t>видеозаписью</w:t>
      </w:r>
      <w:r w:rsidRPr="00337580">
        <w:t>).</w:t>
      </w:r>
    </w:p>
    <w:p w:rsidR="00615D3A" w:rsidRPr="00337580" w:rsidP="00CC4103">
      <w:pPr>
        <w:ind w:firstLine="567"/>
        <w:jc w:val="both"/>
      </w:pPr>
      <w:r w:rsidRPr="00337580">
        <w:t>В соответствии со ст. 26.2 Кодекса Российской Федерации об административных правонарушениях,  доказательствами по делу об административном правонарушении являются любые фактические д</w:t>
      </w:r>
      <w:r w:rsidRPr="00337580">
        <w:t>анные, на основании которых судья, орган, должностное лицо, в производстве которых находится дело, устанавливают наличие или отсутствие события административного правонарушения, виновность лица, привлекаемого к административной ответственности, а также ины</w:t>
      </w:r>
      <w:r w:rsidRPr="00337580">
        <w:t>е обстоятельства, имеющие значение для правильного разрешения дела.</w:t>
      </w:r>
    </w:p>
    <w:p w:rsidR="00615D3A" w:rsidRPr="00337580" w:rsidP="00CC4103">
      <w:pPr>
        <w:ind w:firstLine="567"/>
        <w:jc w:val="both"/>
      </w:pPr>
      <w:r w:rsidRPr="00337580">
        <w:t>Существенных недостатков, влекущих невозможность использования в качестве доказательств, в том числе процессуальных нарушений, данные документы не содержат.</w:t>
      </w:r>
    </w:p>
    <w:p w:rsidR="00347333" w:rsidRPr="00337580" w:rsidP="00CC4103">
      <w:pPr>
        <w:ind w:firstLine="567"/>
        <w:jc w:val="both"/>
      </w:pPr>
      <w:r w:rsidRPr="00337580">
        <w:t xml:space="preserve">Действия </w:t>
      </w:r>
      <w:r w:rsidRPr="00337580" w:rsidR="00DB7690">
        <w:rPr>
          <w:lang w:bidi="ru-RU"/>
        </w:rPr>
        <w:t>Андреева М.А.</w:t>
      </w:r>
      <w:r w:rsidRPr="00337580">
        <w:rPr>
          <w:lang w:bidi="ru-RU"/>
        </w:rPr>
        <w:t xml:space="preserve"> </w:t>
      </w:r>
      <w:r w:rsidRPr="00337580">
        <w:t>судья кв</w:t>
      </w:r>
      <w:r w:rsidRPr="00337580">
        <w:t>алифицирует по ч. 4 ст. 12.15 Кодекса Российской Федерации об административных правонарушениях, «Выезд в нарушение Правил дорожного движения на сторону дороги, предназначенную для встречного движения, за исключением случаев, предусмотренных частью 3 настоя</w:t>
      </w:r>
      <w:r w:rsidRPr="00337580">
        <w:t>щей статьи».</w:t>
      </w:r>
    </w:p>
    <w:p w:rsidR="00130972" w:rsidRPr="00337580" w:rsidP="00130972">
      <w:pPr>
        <w:ind w:firstLine="567"/>
        <w:jc w:val="both"/>
      </w:pPr>
      <w:r w:rsidRPr="00337580">
        <w:t xml:space="preserve">При </w:t>
      </w:r>
      <w:r w:rsidRPr="00337580">
        <w:t xml:space="preserve">назначении наказания судья учитывает характер совершенного административного правонарушения, личность </w:t>
      </w:r>
      <w:r w:rsidRPr="00337580" w:rsidR="00DB7690">
        <w:rPr>
          <w:lang w:bidi="ru-RU"/>
        </w:rPr>
        <w:t>Андреева М.А.</w:t>
      </w:r>
    </w:p>
    <w:p w:rsidR="00130972" w:rsidRPr="00337580" w:rsidP="00130972">
      <w:pPr>
        <w:ind w:firstLine="567"/>
        <w:jc w:val="both"/>
      </w:pPr>
      <w:r w:rsidRPr="00337580">
        <w:t>Обстоятельством, смягчающим административную ответственность в соответствии со ст. 4.2 Кодекса Российской Федерации об адми</w:t>
      </w:r>
      <w:r w:rsidRPr="00337580">
        <w:t>нистративных правонарушениях, является признание вины.</w:t>
      </w:r>
    </w:p>
    <w:p w:rsidR="00E37593" w:rsidRPr="00337580" w:rsidP="00E37593">
      <w:pPr>
        <w:ind w:firstLine="567"/>
        <w:jc w:val="both"/>
      </w:pPr>
      <w:r w:rsidRPr="00337580">
        <w:t>Обстоятельством, отягчающим административную ответственность, является в соответствии со ст. 4.3 Кодекса Российской Федерации об административных правонарушениях, повторное совершение однородного админ</w:t>
      </w:r>
      <w:r w:rsidRPr="00337580">
        <w:t>истративного правонарушения, предусмотренного главой 12 КоАП РФ.</w:t>
      </w:r>
    </w:p>
    <w:p w:rsidR="00615D3A" w:rsidRPr="00337580" w:rsidP="00517D04">
      <w:pPr>
        <w:ind w:firstLine="567"/>
        <w:jc w:val="both"/>
      </w:pPr>
      <w:r w:rsidRPr="00337580">
        <w:t xml:space="preserve">Учитывая, установленные обстоятельства, судья считает возможным назначить </w:t>
      </w:r>
      <w:r w:rsidRPr="00337580" w:rsidR="00DB7690">
        <w:t>Андрееву М.А.</w:t>
      </w:r>
      <w:r w:rsidRPr="00337580" w:rsidR="006746CD">
        <w:t xml:space="preserve"> </w:t>
      </w:r>
      <w:r w:rsidRPr="00337580">
        <w:t>наказание в виде административного штрафа.</w:t>
      </w:r>
    </w:p>
    <w:p w:rsidR="00615D3A" w:rsidRPr="00337580" w:rsidP="00CC4103">
      <w:pPr>
        <w:ind w:firstLine="567"/>
        <w:jc w:val="both"/>
      </w:pPr>
      <w:r w:rsidRPr="00337580">
        <w:t>С учётом изложенного, руководствуясь ст.ст. 29.9 ч.1, 29.10,</w:t>
      </w:r>
      <w:r w:rsidRPr="00337580">
        <w:t xml:space="preserve"> 30.1 Кодекса Российской Федерации об административных правонарушениях, судья</w:t>
      </w:r>
    </w:p>
    <w:p w:rsidR="00615D3A" w:rsidRPr="00337580" w:rsidP="00CC4103"/>
    <w:p w:rsidR="00615D3A" w:rsidRPr="00337580" w:rsidP="00CC4103">
      <w:pPr>
        <w:spacing w:after="120"/>
        <w:jc w:val="center"/>
        <w:rPr>
          <w:bCs/>
        </w:rPr>
      </w:pPr>
      <w:r w:rsidRPr="00337580">
        <w:rPr>
          <w:bCs/>
        </w:rPr>
        <w:t>П О С Т А Н О В И Л:</w:t>
      </w:r>
    </w:p>
    <w:p w:rsidR="00615D3A" w:rsidRPr="00337580" w:rsidP="00CC4103">
      <w:pPr>
        <w:widowControl w:val="0"/>
        <w:autoSpaceDE w:val="0"/>
        <w:autoSpaceDN w:val="0"/>
        <w:adjustRightInd w:val="0"/>
        <w:ind w:firstLine="567"/>
        <w:jc w:val="both"/>
      </w:pPr>
      <w:r w:rsidRPr="00337580">
        <w:t xml:space="preserve">признать </w:t>
      </w:r>
      <w:r w:rsidRPr="00337580" w:rsidR="00E37593">
        <w:t xml:space="preserve">Андреева </w:t>
      </w:r>
      <w:r w:rsidRPr="00337580">
        <w:t>М.А.</w:t>
      </w:r>
      <w:r w:rsidRPr="00337580" w:rsidR="00893F86">
        <w:t xml:space="preserve"> </w:t>
      </w:r>
      <w:r w:rsidRPr="00337580">
        <w:t>виновн</w:t>
      </w:r>
      <w:r w:rsidRPr="00337580" w:rsidR="00130972">
        <w:t>ым</w:t>
      </w:r>
      <w:r w:rsidRPr="00337580">
        <w:t xml:space="preserve"> в совершении административного правонарушения, предусмотренного ч. 4 ст. 12.15 Кодекса Российской Федерации об</w:t>
      </w:r>
      <w:r w:rsidRPr="00337580">
        <w:t xml:space="preserve"> административных правонарушениях и назначить </w:t>
      </w:r>
      <w:r w:rsidRPr="00337580" w:rsidR="00130972">
        <w:t>ему</w:t>
      </w:r>
      <w:r w:rsidRPr="00337580">
        <w:t xml:space="preserve"> наказание в виде административного штрафа в размере </w:t>
      </w:r>
      <w:r w:rsidRPr="00337580" w:rsidR="00130972">
        <w:t>7 500</w:t>
      </w:r>
      <w:r w:rsidRPr="00337580">
        <w:t xml:space="preserve"> (</w:t>
      </w:r>
      <w:r w:rsidRPr="00337580" w:rsidR="00130972">
        <w:t>семь</w:t>
      </w:r>
      <w:r w:rsidRPr="00337580">
        <w:t xml:space="preserve"> тысяч</w:t>
      </w:r>
      <w:r w:rsidRPr="00337580" w:rsidR="00130972">
        <w:t xml:space="preserve"> пятьсот</w:t>
      </w:r>
      <w:r w:rsidRPr="00337580">
        <w:t>) рублей.</w:t>
      </w:r>
    </w:p>
    <w:p w:rsidR="00130972" w:rsidRPr="00337580" w:rsidP="0013097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580">
        <w:rPr>
          <w:rFonts w:ascii="Times New Roman" w:hAnsi="Times New Roman" w:cs="Times New Roman"/>
          <w:sz w:val="24"/>
          <w:szCs w:val="24"/>
        </w:rPr>
        <w:t xml:space="preserve">Штраф подлежит уплате: Получатель УФК по </w:t>
      </w:r>
      <w:r w:rsidRPr="00337580" w:rsidR="00893F86">
        <w:rPr>
          <w:rFonts w:ascii="Times New Roman" w:hAnsi="Times New Roman" w:cs="Times New Roman"/>
          <w:sz w:val="24"/>
          <w:szCs w:val="24"/>
        </w:rPr>
        <w:t xml:space="preserve">Краснодарскому краю (ОМВД России по </w:t>
      </w:r>
      <w:r w:rsidRPr="00337580" w:rsidR="00602610">
        <w:rPr>
          <w:rFonts w:ascii="Times New Roman" w:hAnsi="Times New Roman" w:cs="Times New Roman"/>
          <w:sz w:val="24"/>
          <w:szCs w:val="24"/>
        </w:rPr>
        <w:t>Славянскому району</w:t>
      </w:r>
      <w:r w:rsidRPr="00337580" w:rsidR="00893F86">
        <w:rPr>
          <w:rFonts w:ascii="Times New Roman" w:hAnsi="Times New Roman" w:cs="Times New Roman"/>
          <w:sz w:val="24"/>
          <w:szCs w:val="24"/>
        </w:rPr>
        <w:t>)</w:t>
      </w:r>
      <w:r w:rsidRPr="00337580">
        <w:rPr>
          <w:rFonts w:ascii="Times New Roman" w:hAnsi="Times New Roman" w:cs="Times New Roman"/>
          <w:sz w:val="24"/>
          <w:szCs w:val="24"/>
        </w:rPr>
        <w:t xml:space="preserve"> КПП </w:t>
      </w:r>
      <w:r w:rsidRPr="00337580" w:rsidR="00602610">
        <w:rPr>
          <w:rFonts w:ascii="Times New Roman" w:hAnsi="Times New Roman" w:cs="Times New Roman"/>
          <w:sz w:val="24"/>
          <w:szCs w:val="24"/>
        </w:rPr>
        <w:t>234901001</w:t>
      </w:r>
      <w:r w:rsidRPr="00337580">
        <w:rPr>
          <w:rFonts w:ascii="Times New Roman" w:hAnsi="Times New Roman" w:cs="Times New Roman"/>
          <w:sz w:val="24"/>
          <w:szCs w:val="24"/>
        </w:rPr>
        <w:t>,</w:t>
      </w:r>
      <w:r w:rsidRPr="00337580">
        <w:rPr>
          <w:rFonts w:ascii="Times New Roman" w:hAnsi="Times New Roman" w:cs="Times New Roman"/>
          <w:sz w:val="24"/>
          <w:szCs w:val="24"/>
        </w:rPr>
        <w:t xml:space="preserve"> </w:t>
      </w:r>
      <w:r w:rsidRPr="00337580">
        <w:rPr>
          <w:rFonts w:ascii="Times New Roman" w:hAnsi="Times New Roman" w:cs="Times New Roman"/>
          <w:sz w:val="24"/>
          <w:szCs w:val="24"/>
        </w:rPr>
        <w:t xml:space="preserve">ИНН </w:t>
      </w:r>
      <w:r w:rsidRPr="00337580" w:rsidR="00602610">
        <w:rPr>
          <w:rFonts w:ascii="Times New Roman" w:hAnsi="Times New Roman" w:cs="Times New Roman"/>
          <w:sz w:val="24"/>
          <w:szCs w:val="24"/>
        </w:rPr>
        <w:t>2349010678</w:t>
      </w:r>
      <w:r w:rsidRPr="00337580">
        <w:rPr>
          <w:rFonts w:ascii="Times New Roman" w:hAnsi="Times New Roman" w:cs="Times New Roman"/>
          <w:sz w:val="24"/>
          <w:szCs w:val="24"/>
        </w:rPr>
        <w:t xml:space="preserve">, </w:t>
      </w:r>
      <w:r w:rsidRPr="00337580">
        <w:rPr>
          <w:rFonts w:ascii="Times New Roman" w:hAnsi="Times New Roman" w:cs="Times New Roman"/>
          <w:sz w:val="24"/>
          <w:szCs w:val="24"/>
        </w:rPr>
        <w:t xml:space="preserve">ОКТМО </w:t>
      </w:r>
      <w:r w:rsidRPr="00337580" w:rsidR="00602610">
        <w:rPr>
          <w:rFonts w:ascii="Times New Roman" w:hAnsi="Times New Roman" w:cs="Times New Roman"/>
          <w:sz w:val="24"/>
          <w:szCs w:val="24"/>
        </w:rPr>
        <w:t>03645000</w:t>
      </w:r>
      <w:r w:rsidRPr="00337580">
        <w:rPr>
          <w:rFonts w:ascii="Times New Roman" w:hAnsi="Times New Roman" w:cs="Times New Roman"/>
          <w:sz w:val="24"/>
          <w:szCs w:val="24"/>
        </w:rPr>
        <w:t xml:space="preserve">, </w:t>
      </w:r>
      <w:r w:rsidRPr="00337580">
        <w:rPr>
          <w:rFonts w:ascii="Times New Roman" w:hAnsi="Times New Roman" w:cs="Times New Roman"/>
          <w:sz w:val="24"/>
          <w:szCs w:val="24"/>
        </w:rPr>
        <w:t>номер счета получателя</w:t>
      </w:r>
      <w:r w:rsidRPr="00337580">
        <w:rPr>
          <w:rFonts w:ascii="Times New Roman" w:hAnsi="Times New Roman" w:cs="Times New Roman"/>
          <w:sz w:val="24"/>
          <w:szCs w:val="24"/>
        </w:rPr>
        <w:t xml:space="preserve"> </w:t>
      </w:r>
      <w:r w:rsidRPr="00337580" w:rsidR="000F747A">
        <w:rPr>
          <w:rFonts w:ascii="Times New Roman" w:hAnsi="Times New Roman" w:cs="Times New Roman"/>
          <w:sz w:val="24"/>
          <w:szCs w:val="24"/>
        </w:rPr>
        <w:t>03100643000000011800</w:t>
      </w:r>
      <w:r w:rsidRPr="00337580">
        <w:rPr>
          <w:rFonts w:ascii="Times New Roman" w:hAnsi="Times New Roman" w:cs="Times New Roman"/>
          <w:sz w:val="24"/>
          <w:szCs w:val="24"/>
        </w:rPr>
        <w:t xml:space="preserve"> в ОКЦ №</w:t>
      </w:r>
      <w:r w:rsidRPr="00337580" w:rsidR="000F747A">
        <w:rPr>
          <w:rFonts w:ascii="Times New Roman" w:hAnsi="Times New Roman" w:cs="Times New Roman"/>
          <w:sz w:val="24"/>
          <w:szCs w:val="24"/>
        </w:rPr>
        <w:t>1</w:t>
      </w:r>
      <w:r w:rsidRPr="00337580">
        <w:rPr>
          <w:rFonts w:ascii="Times New Roman" w:hAnsi="Times New Roman" w:cs="Times New Roman"/>
          <w:sz w:val="24"/>
          <w:szCs w:val="24"/>
        </w:rPr>
        <w:t xml:space="preserve"> </w:t>
      </w:r>
      <w:r w:rsidRPr="00337580" w:rsidR="000F747A">
        <w:rPr>
          <w:rFonts w:ascii="Times New Roman" w:hAnsi="Times New Roman" w:cs="Times New Roman"/>
          <w:sz w:val="24"/>
          <w:szCs w:val="24"/>
        </w:rPr>
        <w:t>Ю</w:t>
      </w:r>
      <w:r w:rsidRPr="00337580">
        <w:rPr>
          <w:rFonts w:ascii="Times New Roman" w:hAnsi="Times New Roman" w:cs="Times New Roman"/>
          <w:sz w:val="24"/>
          <w:szCs w:val="24"/>
        </w:rPr>
        <w:t>ГУ Банка России</w:t>
      </w:r>
      <w:r w:rsidRPr="00337580" w:rsidR="009043B3">
        <w:rPr>
          <w:rFonts w:ascii="Times New Roman" w:hAnsi="Times New Roman" w:cs="Times New Roman"/>
          <w:sz w:val="24"/>
          <w:szCs w:val="24"/>
        </w:rPr>
        <w:t xml:space="preserve"> г. Краснодар</w:t>
      </w:r>
      <w:r w:rsidRPr="00337580">
        <w:rPr>
          <w:rFonts w:ascii="Times New Roman" w:hAnsi="Times New Roman" w:cs="Times New Roman"/>
          <w:sz w:val="24"/>
          <w:szCs w:val="24"/>
        </w:rPr>
        <w:t xml:space="preserve">//УФК по </w:t>
      </w:r>
      <w:r w:rsidRPr="00337580" w:rsidR="009043B3">
        <w:rPr>
          <w:rFonts w:ascii="Times New Roman" w:hAnsi="Times New Roman" w:cs="Times New Roman"/>
          <w:sz w:val="24"/>
          <w:szCs w:val="24"/>
        </w:rPr>
        <w:t>Краснодарскому краю г. Краснодар</w:t>
      </w:r>
      <w:r w:rsidRPr="00337580">
        <w:rPr>
          <w:rFonts w:ascii="Times New Roman" w:hAnsi="Times New Roman" w:cs="Times New Roman"/>
          <w:sz w:val="24"/>
          <w:szCs w:val="24"/>
        </w:rPr>
        <w:t xml:space="preserve">, </w:t>
      </w:r>
      <w:r w:rsidRPr="00337580">
        <w:rPr>
          <w:rFonts w:ascii="Times New Roman" w:hAnsi="Times New Roman" w:cs="Times New Roman"/>
          <w:sz w:val="24"/>
          <w:szCs w:val="24"/>
        </w:rPr>
        <w:t xml:space="preserve">БИК </w:t>
      </w:r>
      <w:r w:rsidRPr="00337580" w:rsidR="009043B3">
        <w:rPr>
          <w:rFonts w:ascii="Times New Roman" w:hAnsi="Times New Roman" w:cs="Times New Roman"/>
          <w:sz w:val="24"/>
          <w:szCs w:val="24"/>
        </w:rPr>
        <w:t>010349101</w:t>
      </w:r>
      <w:r w:rsidRPr="00337580">
        <w:rPr>
          <w:rFonts w:ascii="Times New Roman" w:hAnsi="Times New Roman" w:cs="Times New Roman"/>
          <w:sz w:val="24"/>
          <w:szCs w:val="24"/>
        </w:rPr>
        <w:t xml:space="preserve">, </w:t>
      </w:r>
      <w:r w:rsidRPr="00337580">
        <w:rPr>
          <w:rFonts w:ascii="Times New Roman" w:hAnsi="Times New Roman" w:cs="Times New Roman"/>
          <w:sz w:val="24"/>
          <w:szCs w:val="24"/>
        </w:rPr>
        <w:t xml:space="preserve">кор. сч. </w:t>
      </w:r>
      <w:r w:rsidRPr="00337580" w:rsidR="009043B3">
        <w:rPr>
          <w:rFonts w:ascii="Times New Roman" w:hAnsi="Times New Roman" w:cs="Times New Roman"/>
          <w:sz w:val="24"/>
          <w:szCs w:val="24"/>
        </w:rPr>
        <w:t>40102810945370000010</w:t>
      </w:r>
      <w:r w:rsidRPr="00337580">
        <w:rPr>
          <w:rFonts w:ascii="Times New Roman" w:hAnsi="Times New Roman" w:cs="Times New Roman"/>
          <w:sz w:val="24"/>
          <w:szCs w:val="24"/>
        </w:rPr>
        <w:t>,</w:t>
      </w:r>
      <w:r w:rsidRPr="00337580">
        <w:rPr>
          <w:rFonts w:ascii="Times New Roman" w:hAnsi="Times New Roman" w:cs="Times New Roman"/>
          <w:sz w:val="24"/>
          <w:szCs w:val="24"/>
        </w:rPr>
        <w:t xml:space="preserve"> </w:t>
      </w:r>
      <w:r w:rsidRPr="00337580" w:rsidR="00EF27AB">
        <w:rPr>
          <w:rFonts w:ascii="Times New Roman" w:hAnsi="Times New Roman" w:cs="Times New Roman"/>
          <w:sz w:val="24"/>
          <w:szCs w:val="24"/>
        </w:rPr>
        <w:t xml:space="preserve">КБК 18811601123010001140, </w:t>
      </w:r>
      <w:r w:rsidRPr="00337580">
        <w:rPr>
          <w:rFonts w:ascii="Times New Roman" w:hAnsi="Times New Roman" w:cs="Times New Roman"/>
          <w:sz w:val="24"/>
          <w:szCs w:val="24"/>
        </w:rPr>
        <w:t xml:space="preserve">УИН </w:t>
      </w:r>
      <w:r w:rsidRPr="00337580" w:rsidR="005328A3">
        <w:rPr>
          <w:rFonts w:ascii="Times New Roman" w:hAnsi="Times New Roman" w:cs="Times New Roman"/>
          <w:sz w:val="24"/>
          <w:szCs w:val="24"/>
        </w:rPr>
        <w:t>18810423260250003234</w:t>
      </w:r>
      <w:r w:rsidRPr="00337580">
        <w:rPr>
          <w:rFonts w:ascii="Times New Roman" w:hAnsi="Times New Roman" w:cs="Times New Roman"/>
          <w:sz w:val="24"/>
          <w:szCs w:val="24"/>
        </w:rPr>
        <w:t>.</w:t>
      </w:r>
    </w:p>
    <w:p w:rsidR="00130972" w:rsidRPr="00337580" w:rsidP="0013097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 </w:t>
      </w:r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уплате административного штрафа лицом, привлеченным к административной ответственности за совершение административного правонарушения, предусмотренного </w:t>
      </w:r>
      <w:hyperlink r:id="rId10" w:anchor="dst100915" w:history="1"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главой 12</w:t>
        </w:r>
      </w:hyperlink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 настоящего Кодекса, за исключением административных правонарушений, предусмотренных </w:t>
      </w:r>
      <w:hyperlink r:id="rId11" w:anchor="dst4255" w:history="1"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частью 1.1 </w:t>
        </w:r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статьи 12.1</w:t>
        </w:r>
      </w:hyperlink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12" w:anchor="dst4267" w:history="1"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частями 2</w:t>
        </w:r>
      </w:hyperlink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 и </w:t>
      </w:r>
      <w:hyperlink r:id="rId12" w:anchor="dst9982" w:history="1"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4 статьи 12.7</w:t>
        </w:r>
      </w:hyperlink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13" w:anchor="dst4270" w:history="1"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статьей 12.8</w:t>
        </w:r>
      </w:hyperlink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14" w:anchor="dst4285" w:history="1"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частями 6</w:t>
        </w:r>
      </w:hyperlink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 и </w:t>
      </w:r>
      <w:hyperlink r:id="rId14" w:anchor="dst4287" w:history="1"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7 статьи 12.9</w:t>
        </w:r>
      </w:hyperlink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15" w:anchor="dst100970" w:history="1"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статьей 12.10</w:t>
        </w:r>
      </w:hyperlink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16" w:anchor="dst4294" w:history="1"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частью 3 статьи 12.12</w:t>
        </w:r>
      </w:hyperlink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17" w:anchor="dst3839" w:history="1"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частью 5 статьи 12.15</w:t>
        </w:r>
      </w:hyperlink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18" w:anchor="dst3841" w:history="1"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ча</w:t>
        </w:r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стью 3.1 статьи 12.16</w:t>
        </w:r>
      </w:hyperlink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19" w:anchor="dst7000" w:history="1"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частями 4</w:t>
        </w:r>
      </w:hyperlink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 - </w:t>
      </w:r>
      <w:hyperlink r:id="rId19" w:anchor="dst7004" w:history="1"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6 статьи 12.23</w:t>
        </w:r>
      </w:hyperlink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20" w:anchor="dst500" w:history="1"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статьями 12.24</w:t>
        </w:r>
      </w:hyperlink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21" w:anchor="dst4319" w:history="1"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12.26</w:t>
        </w:r>
      </w:hyperlink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22" w:anchor="dst2536" w:history="1">
        <w:r w:rsidRPr="0033758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частью 3 статьи 12.27</w:t>
        </w:r>
      </w:hyperlink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 настоящего Кодекса, не позднее тридцати дне</w:t>
      </w:r>
      <w:r w:rsidRPr="00337580">
        <w:rPr>
          <w:rFonts w:ascii="Times New Roman" w:hAnsi="Times New Roman" w:cs="Times New Roman"/>
          <w:sz w:val="24"/>
          <w:szCs w:val="24"/>
          <w:shd w:val="clear" w:color="auto" w:fill="FFFFFF"/>
        </w:rPr>
        <w:t>й со дня вынесения постановления о наложении административного штрафа административный штраф может быть уплачен в размере 75 процентов от суммы наложенного административного штрафа.</w:t>
      </w:r>
      <w:r w:rsidRPr="00337580">
        <w:rPr>
          <w:rFonts w:ascii="Times New Roman" w:hAnsi="Times New Roman" w:cs="Times New Roman"/>
          <w:sz w:val="24"/>
          <w:szCs w:val="24"/>
        </w:rPr>
        <w:t xml:space="preserve"> В случае, если исполнение постановления о назначении административного штр</w:t>
      </w:r>
      <w:r w:rsidRPr="00337580">
        <w:rPr>
          <w:rFonts w:ascii="Times New Roman" w:hAnsi="Times New Roman" w:cs="Times New Roman"/>
          <w:sz w:val="24"/>
          <w:szCs w:val="24"/>
        </w:rPr>
        <w:t>афа было отсрочено либо рассрочено судьей, органом, должностным лицом, вынесшими постановление, административный штраф уплачивается в полном размере.</w:t>
      </w:r>
    </w:p>
    <w:p w:rsidR="00130972" w:rsidRPr="00337580" w:rsidP="0013097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7580">
        <w:rPr>
          <w:rFonts w:ascii="Times New Roman" w:hAnsi="Times New Roman" w:cs="Times New Roman"/>
          <w:sz w:val="24"/>
          <w:szCs w:val="24"/>
        </w:rPr>
        <w:t xml:space="preserve">В случае неуплаты административного штрафа по истечении шестидесяти дней, лицо будет привлечено к </w:t>
      </w:r>
      <w:r w:rsidRPr="00337580">
        <w:rPr>
          <w:rFonts w:ascii="Times New Roman" w:hAnsi="Times New Roman" w:cs="Times New Roman"/>
          <w:sz w:val="24"/>
          <w:szCs w:val="24"/>
        </w:rPr>
        <w:t>административной ответственности в соответствии со ст. 20.25 Кодекса Российской Федерации об административных правонарушениях.</w:t>
      </w:r>
    </w:p>
    <w:p w:rsidR="00130972" w:rsidRPr="00337580" w:rsidP="00130972">
      <w:pPr>
        <w:ind w:firstLine="567"/>
        <w:jc w:val="both"/>
      </w:pPr>
      <w:r w:rsidRPr="00337580">
        <w:t xml:space="preserve">Постановление может быть обжаловано в Нефтеюганский районный суд, </w:t>
      </w:r>
      <w:r w:rsidRPr="00337580">
        <w:rPr>
          <w:shd w:val="clear" w:color="auto" w:fill="FFFFFF"/>
        </w:rPr>
        <w:t>в течение десяти дней со дня вручения или получения копии поста</w:t>
      </w:r>
      <w:r w:rsidRPr="00337580">
        <w:rPr>
          <w:shd w:val="clear" w:color="auto" w:fill="FFFFFF"/>
        </w:rPr>
        <w:t>новления</w:t>
      </w:r>
      <w:r w:rsidRPr="00337580">
        <w:t xml:space="preserve">, </w:t>
      </w:r>
      <w:r w:rsidRPr="00337580">
        <w:t>через мирового судью</w:t>
      </w:r>
      <w:r w:rsidRPr="00337580">
        <w:t xml:space="preserve">. В этот же срок постановление может быть опротестовано прокурором.  </w:t>
      </w:r>
    </w:p>
    <w:p w:rsidR="00130972" w:rsidRPr="00337580" w:rsidP="00130972">
      <w:pPr>
        <w:widowControl w:val="0"/>
        <w:autoSpaceDE w:val="0"/>
        <w:autoSpaceDN w:val="0"/>
        <w:adjustRightInd w:val="0"/>
        <w:jc w:val="both"/>
      </w:pPr>
      <w:r w:rsidRPr="00337580">
        <w:tab/>
      </w:r>
    </w:p>
    <w:p w:rsidR="00130972" w:rsidRPr="00337580" w:rsidP="00337580">
      <w:r w:rsidRPr="00337580">
        <w:t xml:space="preserve">                 Мировой судья                       </w:t>
      </w:r>
      <w:r w:rsidRPr="00337580">
        <w:t xml:space="preserve">                                          Т.П. Постовалова</w:t>
      </w:r>
    </w:p>
    <w:p w:rsidR="00130972" w:rsidRPr="00337580" w:rsidP="00130972"/>
    <w:p w:rsidR="00130972" w:rsidRPr="00337580" w:rsidP="00130972">
      <w:pPr>
        <w:jc w:val="center"/>
      </w:pPr>
    </w:p>
    <w:p w:rsidR="00130972" w:rsidRPr="00337580" w:rsidP="00337580">
      <w:pPr>
        <w:suppressAutoHyphens/>
        <w:jc w:val="both"/>
      </w:pPr>
      <w:r w:rsidRPr="00337580">
        <w:rPr>
          <w:bCs/>
          <w:lang w:eastAsia="ar-SA"/>
        </w:rPr>
        <w:t xml:space="preserve"> </w:t>
      </w:r>
    </w:p>
    <w:p w:rsidR="0018377F" w:rsidRPr="00337580" w:rsidP="00CC4103"/>
    <w:sectPr w:rsidSect="00FA359E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4F4"/>
    <w:rsid w:val="0003131A"/>
    <w:rsid w:val="000377B2"/>
    <w:rsid w:val="0005202F"/>
    <w:rsid w:val="00054BB9"/>
    <w:rsid w:val="00057260"/>
    <w:rsid w:val="000631A9"/>
    <w:rsid w:val="000811DA"/>
    <w:rsid w:val="000A3934"/>
    <w:rsid w:val="000D222D"/>
    <w:rsid w:val="000D5816"/>
    <w:rsid w:val="000E716D"/>
    <w:rsid w:val="000F69DE"/>
    <w:rsid w:val="000F747A"/>
    <w:rsid w:val="000F7A1C"/>
    <w:rsid w:val="00101F56"/>
    <w:rsid w:val="001044F9"/>
    <w:rsid w:val="00105AFE"/>
    <w:rsid w:val="001070BD"/>
    <w:rsid w:val="0012626A"/>
    <w:rsid w:val="00130972"/>
    <w:rsid w:val="001369BC"/>
    <w:rsid w:val="00151942"/>
    <w:rsid w:val="00164D36"/>
    <w:rsid w:val="00172836"/>
    <w:rsid w:val="00174BC3"/>
    <w:rsid w:val="00175842"/>
    <w:rsid w:val="0018377F"/>
    <w:rsid w:val="00197635"/>
    <w:rsid w:val="001A6CE0"/>
    <w:rsid w:val="001B2552"/>
    <w:rsid w:val="001C2C3A"/>
    <w:rsid w:val="001F5408"/>
    <w:rsid w:val="00204800"/>
    <w:rsid w:val="00224463"/>
    <w:rsid w:val="00227F4A"/>
    <w:rsid w:val="002374BF"/>
    <w:rsid w:val="00260A65"/>
    <w:rsid w:val="002615B0"/>
    <w:rsid w:val="00265B36"/>
    <w:rsid w:val="00266520"/>
    <w:rsid w:val="002711B9"/>
    <w:rsid w:val="002832AE"/>
    <w:rsid w:val="00286A75"/>
    <w:rsid w:val="00286B59"/>
    <w:rsid w:val="00290F8C"/>
    <w:rsid w:val="002A0391"/>
    <w:rsid w:val="002A36FC"/>
    <w:rsid w:val="002A54D4"/>
    <w:rsid w:val="002A69B5"/>
    <w:rsid w:val="002B1D0B"/>
    <w:rsid w:val="002D37D6"/>
    <w:rsid w:val="002D5F52"/>
    <w:rsid w:val="002F72B4"/>
    <w:rsid w:val="00301579"/>
    <w:rsid w:val="00305C79"/>
    <w:rsid w:val="00337580"/>
    <w:rsid w:val="00347333"/>
    <w:rsid w:val="003627BB"/>
    <w:rsid w:val="0037422F"/>
    <w:rsid w:val="00374EFE"/>
    <w:rsid w:val="003756F2"/>
    <w:rsid w:val="00382BCB"/>
    <w:rsid w:val="00383057"/>
    <w:rsid w:val="00384F13"/>
    <w:rsid w:val="00390E0A"/>
    <w:rsid w:val="003971D8"/>
    <w:rsid w:val="003B5381"/>
    <w:rsid w:val="003B6C4A"/>
    <w:rsid w:val="003D677A"/>
    <w:rsid w:val="003E0E79"/>
    <w:rsid w:val="003F168D"/>
    <w:rsid w:val="004020A2"/>
    <w:rsid w:val="0040452E"/>
    <w:rsid w:val="00406867"/>
    <w:rsid w:val="00432280"/>
    <w:rsid w:val="00467625"/>
    <w:rsid w:val="00481B95"/>
    <w:rsid w:val="0048409C"/>
    <w:rsid w:val="004A0E8F"/>
    <w:rsid w:val="004A49D3"/>
    <w:rsid w:val="004B03CE"/>
    <w:rsid w:val="004B2271"/>
    <w:rsid w:val="004C5B81"/>
    <w:rsid w:val="004D473D"/>
    <w:rsid w:val="004D4FFA"/>
    <w:rsid w:val="004E06E5"/>
    <w:rsid w:val="004E5218"/>
    <w:rsid w:val="00502E7B"/>
    <w:rsid w:val="00506C80"/>
    <w:rsid w:val="00510A70"/>
    <w:rsid w:val="00513CEB"/>
    <w:rsid w:val="00514E72"/>
    <w:rsid w:val="00517D04"/>
    <w:rsid w:val="00520EA7"/>
    <w:rsid w:val="00526B64"/>
    <w:rsid w:val="005328A3"/>
    <w:rsid w:val="00532EEB"/>
    <w:rsid w:val="0053372D"/>
    <w:rsid w:val="0056529D"/>
    <w:rsid w:val="005827B8"/>
    <w:rsid w:val="005843DF"/>
    <w:rsid w:val="0059412F"/>
    <w:rsid w:val="005A7C10"/>
    <w:rsid w:val="005B25B9"/>
    <w:rsid w:val="005B3636"/>
    <w:rsid w:val="005B790C"/>
    <w:rsid w:val="005D17FB"/>
    <w:rsid w:val="005D4436"/>
    <w:rsid w:val="005D4C27"/>
    <w:rsid w:val="005E08B6"/>
    <w:rsid w:val="00602610"/>
    <w:rsid w:val="00604291"/>
    <w:rsid w:val="006117C7"/>
    <w:rsid w:val="00615D3A"/>
    <w:rsid w:val="00641FAD"/>
    <w:rsid w:val="00651D86"/>
    <w:rsid w:val="00662457"/>
    <w:rsid w:val="0066591C"/>
    <w:rsid w:val="006746CD"/>
    <w:rsid w:val="00681031"/>
    <w:rsid w:val="00684658"/>
    <w:rsid w:val="00687E6D"/>
    <w:rsid w:val="00690E7F"/>
    <w:rsid w:val="006977EC"/>
    <w:rsid w:val="006A0483"/>
    <w:rsid w:val="006A08C5"/>
    <w:rsid w:val="006A0B5D"/>
    <w:rsid w:val="006A6BEC"/>
    <w:rsid w:val="006B334D"/>
    <w:rsid w:val="006B4AE1"/>
    <w:rsid w:val="006D295F"/>
    <w:rsid w:val="006D6CB8"/>
    <w:rsid w:val="006E1300"/>
    <w:rsid w:val="006E256A"/>
    <w:rsid w:val="006E6A80"/>
    <w:rsid w:val="00706CCB"/>
    <w:rsid w:val="00717318"/>
    <w:rsid w:val="007235FD"/>
    <w:rsid w:val="00723FAF"/>
    <w:rsid w:val="00724307"/>
    <w:rsid w:val="007277C2"/>
    <w:rsid w:val="007305BF"/>
    <w:rsid w:val="0073157E"/>
    <w:rsid w:val="0075008B"/>
    <w:rsid w:val="0075311C"/>
    <w:rsid w:val="00762A8A"/>
    <w:rsid w:val="00762E05"/>
    <w:rsid w:val="0077404C"/>
    <w:rsid w:val="007810E0"/>
    <w:rsid w:val="007A2B29"/>
    <w:rsid w:val="007A7D5E"/>
    <w:rsid w:val="007B247A"/>
    <w:rsid w:val="007B2D70"/>
    <w:rsid w:val="007B382C"/>
    <w:rsid w:val="007B7401"/>
    <w:rsid w:val="007C296C"/>
    <w:rsid w:val="007D064A"/>
    <w:rsid w:val="007F70C6"/>
    <w:rsid w:val="008029FD"/>
    <w:rsid w:val="00806C94"/>
    <w:rsid w:val="00830160"/>
    <w:rsid w:val="0085664F"/>
    <w:rsid w:val="00856B22"/>
    <w:rsid w:val="00857DE2"/>
    <w:rsid w:val="00861282"/>
    <w:rsid w:val="00865E19"/>
    <w:rsid w:val="00871738"/>
    <w:rsid w:val="008731A4"/>
    <w:rsid w:val="0087471A"/>
    <w:rsid w:val="00881193"/>
    <w:rsid w:val="0088460D"/>
    <w:rsid w:val="00887D3E"/>
    <w:rsid w:val="008924F4"/>
    <w:rsid w:val="00893F86"/>
    <w:rsid w:val="008A1FAD"/>
    <w:rsid w:val="008C56A6"/>
    <w:rsid w:val="008D29A7"/>
    <w:rsid w:val="00903D77"/>
    <w:rsid w:val="009043B3"/>
    <w:rsid w:val="009064F8"/>
    <w:rsid w:val="00917B4F"/>
    <w:rsid w:val="00917C6E"/>
    <w:rsid w:val="00937714"/>
    <w:rsid w:val="0094204D"/>
    <w:rsid w:val="00942D57"/>
    <w:rsid w:val="00951188"/>
    <w:rsid w:val="00957C5E"/>
    <w:rsid w:val="009641FB"/>
    <w:rsid w:val="0096647C"/>
    <w:rsid w:val="00971A5F"/>
    <w:rsid w:val="00983964"/>
    <w:rsid w:val="00986E46"/>
    <w:rsid w:val="009B6873"/>
    <w:rsid w:val="009C7C15"/>
    <w:rsid w:val="009F54C7"/>
    <w:rsid w:val="009F7D2D"/>
    <w:rsid w:val="00A17C94"/>
    <w:rsid w:val="00A35EFB"/>
    <w:rsid w:val="00A530FE"/>
    <w:rsid w:val="00A57DC3"/>
    <w:rsid w:val="00A668F2"/>
    <w:rsid w:val="00A73168"/>
    <w:rsid w:val="00A73320"/>
    <w:rsid w:val="00A82B01"/>
    <w:rsid w:val="00A93B9D"/>
    <w:rsid w:val="00AA796D"/>
    <w:rsid w:val="00AC4896"/>
    <w:rsid w:val="00B02CE3"/>
    <w:rsid w:val="00B1571A"/>
    <w:rsid w:val="00B20CB5"/>
    <w:rsid w:val="00B31D8C"/>
    <w:rsid w:val="00B4287B"/>
    <w:rsid w:val="00B43D94"/>
    <w:rsid w:val="00B54C69"/>
    <w:rsid w:val="00B614DE"/>
    <w:rsid w:val="00B86A3B"/>
    <w:rsid w:val="00B91052"/>
    <w:rsid w:val="00B94734"/>
    <w:rsid w:val="00BA36B3"/>
    <w:rsid w:val="00BA782C"/>
    <w:rsid w:val="00BB1426"/>
    <w:rsid w:val="00BC23D7"/>
    <w:rsid w:val="00BC32E6"/>
    <w:rsid w:val="00BC39E4"/>
    <w:rsid w:val="00BC3F61"/>
    <w:rsid w:val="00BD23A5"/>
    <w:rsid w:val="00BF4632"/>
    <w:rsid w:val="00C03019"/>
    <w:rsid w:val="00C13F27"/>
    <w:rsid w:val="00C30540"/>
    <w:rsid w:val="00C36FB1"/>
    <w:rsid w:val="00C52FE5"/>
    <w:rsid w:val="00C54405"/>
    <w:rsid w:val="00C80A9D"/>
    <w:rsid w:val="00C86388"/>
    <w:rsid w:val="00C91DBA"/>
    <w:rsid w:val="00CA5799"/>
    <w:rsid w:val="00CB7DDC"/>
    <w:rsid w:val="00CC4103"/>
    <w:rsid w:val="00CC7696"/>
    <w:rsid w:val="00CD0290"/>
    <w:rsid w:val="00CF1F22"/>
    <w:rsid w:val="00CF40BC"/>
    <w:rsid w:val="00CF75BD"/>
    <w:rsid w:val="00D10857"/>
    <w:rsid w:val="00D11020"/>
    <w:rsid w:val="00D111CB"/>
    <w:rsid w:val="00D1272F"/>
    <w:rsid w:val="00D15A2D"/>
    <w:rsid w:val="00D20C76"/>
    <w:rsid w:val="00D32C09"/>
    <w:rsid w:val="00D35BC6"/>
    <w:rsid w:val="00D5496A"/>
    <w:rsid w:val="00D573FA"/>
    <w:rsid w:val="00D64A3D"/>
    <w:rsid w:val="00D721B1"/>
    <w:rsid w:val="00D975BE"/>
    <w:rsid w:val="00DA1370"/>
    <w:rsid w:val="00DB7690"/>
    <w:rsid w:val="00DC5CF9"/>
    <w:rsid w:val="00DD14F2"/>
    <w:rsid w:val="00DD3777"/>
    <w:rsid w:val="00DD5C23"/>
    <w:rsid w:val="00DE0823"/>
    <w:rsid w:val="00DE70BB"/>
    <w:rsid w:val="00DE7271"/>
    <w:rsid w:val="00DF2F25"/>
    <w:rsid w:val="00DF3A1F"/>
    <w:rsid w:val="00E013E7"/>
    <w:rsid w:val="00E02691"/>
    <w:rsid w:val="00E102D2"/>
    <w:rsid w:val="00E23344"/>
    <w:rsid w:val="00E25FE6"/>
    <w:rsid w:val="00E30340"/>
    <w:rsid w:val="00E3356D"/>
    <w:rsid w:val="00E37593"/>
    <w:rsid w:val="00E51CFA"/>
    <w:rsid w:val="00E5223E"/>
    <w:rsid w:val="00E5642B"/>
    <w:rsid w:val="00E63E76"/>
    <w:rsid w:val="00E76BE1"/>
    <w:rsid w:val="00E83984"/>
    <w:rsid w:val="00E87634"/>
    <w:rsid w:val="00E923C5"/>
    <w:rsid w:val="00EA4AF2"/>
    <w:rsid w:val="00EB1807"/>
    <w:rsid w:val="00EC770D"/>
    <w:rsid w:val="00EE5B56"/>
    <w:rsid w:val="00EF27AB"/>
    <w:rsid w:val="00EF5C70"/>
    <w:rsid w:val="00F020B0"/>
    <w:rsid w:val="00F14751"/>
    <w:rsid w:val="00F21201"/>
    <w:rsid w:val="00F224BC"/>
    <w:rsid w:val="00F278E6"/>
    <w:rsid w:val="00F47D67"/>
    <w:rsid w:val="00F64E2C"/>
    <w:rsid w:val="00F75ECD"/>
    <w:rsid w:val="00F80C22"/>
    <w:rsid w:val="00F944CC"/>
    <w:rsid w:val="00FA359E"/>
    <w:rsid w:val="00FA6998"/>
    <w:rsid w:val="00FB04FC"/>
    <w:rsid w:val="00FB1CA5"/>
    <w:rsid w:val="00FB64E8"/>
    <w:rsid w:val="00FB6A48"/>
    <w:rsid w:val="00FD3215"/>
    <w:rsid w:val="00FD7D3F"/>
    <w:rsid w:val="00FE08CB"/>
    <w:rsid w:val="00FF63AD"/>
    <w:rsid w:val="00FF64EA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994E92EE-F47F-45DC-9A2C-EBF4D80C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5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5D3A"/>
    <w:rPr>
      <w:color w:val="0000FF"/>
      <w:u w:val="single"/>
    </w:rPr>
  </w:style>
  <w:style w:type="paragraph" w:styleId="NoSpacing">
    <w:name w:val="No Spacing"/>
    <w:uiPriority w:val="1"/>
    <w:qFormat/>
    <w:rsid w:val="00615D3A"/>
    <w:pPr>
      <w:spacing w:after="0" w:line="240" w:lineRule="auto"/>
    </w:pPr>
  </w:style>
  <w:style w:type="paragraph" w:customStyle="1" w:styleId="ConsPlusNormal">
    <w:name w:val="ConsPlusNormal"/>
    <w:uiPriority w:val="99"/>
    <w:rsid w:val="00615D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BalloonText">
    <w:name w:val="Balloon Text"/>
    <w:basedOn w:val="Normal"/>
    <w:link w:val="a"/>
    <w:uiPriority w:val="99"/>
    <w:semiHidden/>
    <w:unhideWhenUsed/>
    <w:rsid w:val="006E6A80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6E6A80"/>
    <w:rPr>
      <w:rFonts w:ascii="Segoe UI" w:eastAsia="Times New Roman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136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www.consultant.ru/document/cons_doc_LAW_480520/ddf872bbf0198a5ffe733c85ac8e65649ba9824d/" TargetMode="External" /><Relationship Id="rId11" Type="http://schemas.openxmlformats.org/officeDocument/2006/relationships/hyperlink" Target="https://www.consultant.ru/document/cons_doc_LAW_480520/0a1fc4a4a97c33938faec3dea050cb4107c7948b/" TargetMode="External" /><Relationship Id="rId12" Type="http://schemas.openxmlformats.org/officeDocument/2006/relationships/hyperlink" Target="https://www.consultant.ru/document/cons_doc_LAW_480520/86d85d3d522bb77876c524278464db710a481926/" TargetMode="External" /><Relationship Id="rId13" Type="http://schemas.openxmlformats.org/officeDocument/2006/relationships/hyperlink" Target="https://www.consultant.ru/document/cons_doc_LAW_480520/aa69183ecd988ed365aa7b0e5fffb687dc479b71/" TargetMode="External" /><Relationship Id="rId14" Type="http://schemas.openxmlformats.org/officeDocument/2006/relationships/hyperlink" Target="https://www.consultant.ru/document/cons_doc_LAW_480520/85ebd6cb5138b31da96b1488716a764c41d50496/" TargetMode="External" /><Relationship Id="rId15" Type="http://schemas.openxmlformats.org/officeDocument/2006/relationships/hyperlink" Target="https://www.consultant.ru/document/cons_doc_LAW_480520/2589a95e710dff5a9cba25e223c5d03303e8f45f/" TargetMode="External" /><Relationship Id="rId16" Type="http://schemas.openxmlformats.org/officeDocument/2006/relationships/hyperlink" Target="https://www.consultant.ru/document/cons_doc_LAW_480520/8e1db11085c966408d1ce0191aef369706a76759/" TargetMode="External" /><Relationship Id="rId17" Type="http://schemas.openxmlformats.org/officeDocument/2006/relationships/hyperlink" Target="https://www.consultant.ru/document/cons_doc_LAW_480520/3616f9cc443dbe11b6898b6fa10d5b67a307cb59/" TargetMode="External" /><Relationship Id="rId18" Type="http://schemas.openxmlformats.org/officeDocument/2006/relationships/hyperlink" Target="https://www.consultant.ru/document/cons_doc_LAW_480520/423d650543917f5abe5c2480d6fb3fca332f9d22/" TargetMode="External" /><Relationship Id="rId19" Type="http://schemas.openxmlformats.org/officeDocument/2006/relationships/hyperlink" Target="https://www.consultant.ru/document/cons_doc_LAW_480520/d52f28ae1e5997454d6d32a4336104e34ae0c87d/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www.consultant.ru/document/cons_doc_LAW_480520/fe71cec502ee66689c92693910f30983ff4852aa/" TargetMode="External" /><Relationship Id="rId21" Type="http://schemas.openxmlformats.org/officeDocument/2006/relationships/hyperlink" Target="https://www.consultant.ru/document/cons_doc_LAW_480520/27b951a9ca374e6081930cfff85eabd581a523b1/" TargetMode="External" /><Relationship Id="rId22" Type="http://schemas.openxmlformats.org/officeDocument/2006/relationships/hyperlink" Target="https://www.consultant.ru/document/cons_doc_LAW_480520/9734adb3f4ad52d0fe265a97e85eab23d6dffe75/" TargetMode="External" /><Relationship Id="rId23" Type="http://schemas.openxmlformats.org/officeDocument/2006/relationships/theme" Target="theme/theme1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garantF1://1205770.100012" TargetMode="External" /><Relationship Id="rId6" Type="http://schemas.openxmlformats.org/officeDocument/2006/relationships/hyperlink" Target="garantF1://12025267.121503" TargetMode="External" /><Relationship Id="rId7" Type="http://schemas.openxmlformats.org/officeDocument/2006/relationships/hyperlink" Target="garantF1://12025267.121504" TargetMode="External" /><Relationship Id="rId8" Type="http://schemas.openxmlformats.org/officeDocument/2006/relationships/hyperlink" Target="https://mobileonline.garant.ru/" TargetMode="External" /><Relationship Id="rId9" Type="http://schemas.openxmlformats.org/officeDocument/2006/relationships/hyperlink" Target="https://mobileonline.garant.ru/blob/image?id=58060718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4717C-6A9B-4E71-8AFD-6C86B1378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